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B20B2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05A8F8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B20B24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D2F91" w:rsidRPr="00B20B24">
              <w:rPr>
                <w:rFonts w:ascii="Tw Cen MT" w:hAnsi="Tw Cen MT"/>
                <w:b/>
                <w:sz w:val="32"/>
                <w:szCs w:val="32"/>
              </w:rPr>
              <w:t>BS1MT20</w:t>
            </w:r>
            <w:r w:rsidR="00F46A13" w:rsidRPr="00B20B24">
              <w:rPr>
                <w:rFonts w:ascii="Tw Cen MT" w:hAnsi="Tw Cen MT"/>
                <w:b/>
                <w:sz w:val="32"/>
                <w:szCs w:val="32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B20B2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20B24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B20B24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20B24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B20B24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20B24">
        <w:rPr>
          <w:rFonts w:ascii="Tw Cen MT" w:hAnsi="Tw Cen MT"/>
          <w:sz w:val="28"/>
          <w:szCs w:val="28"/>
        </w:rPr>
        <w:t>(AUTONOMOUS)</w:t>
      </w:r>
    </w:p>
    <w:p w14:paraId="6EDEB20F" w14:textId="5E346214" w:rsidR="00F71A3D" w:rsidRPr="00B20B24" w:rsidRDefault="003F6172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20B24">
        <w:rPr>
          <w:rFonts w:ascii="Tw Cen MT" w:hAnsi="Tw Cen MT"/>
          <w:sz w:val="32"/>
          <w:szCs w:val="28"/>
        </w:rPr>
        <w:t>B.Tech. II Year I Semester Regular/ Supplementary Examinations, December, 2025</w:t>
      </w:r>
    </w:p>
    <w:p w14:paraId="5E255933" w14:textId="3D105544" w:rsidR="00800297" w:rsidRPr="00B20B24" w:rsidRDefault="00F46A13" w:rsidP="00800297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28"/>
        </w:rPr>
      </w:pPr>
      <w:r w:rsidRPr="00B20B24">
        <w:rPr>
          <w:rFonts w:ascii="Tw Cen MT" w:hAnsi="Tw Cen MT"/>
          <w:b/>
          <w:bCs/>
          <w:sz w:val="32"/>
          <w:szCs w:val="28"/>
        </w:rPr>
        <w:t>PROBABILITY STATISTICS AND TIME SERIES</w:t>
      </w:r>
    </w:p>
    <w:p w14:paraId="59DBCF8B" w14:textId="16374711" w:rsidR="00800297" w:rsidRPr="00B20B24" w:rsidRDefault="00800297" w:rsidP="00800297">
      <w:pPr>
        <w:spacing w:after="0" w:line="240" w:lineRule="auto"/>
        <w:jc w:val="center"/>
        <w:rPr>
          <w:rFonts w:ascii="Tw Cen MT" w:hAnsi="Tw Cen MT"/>
          <w:sz w:val="32"/>
          <w:szCs w:val="28"/>
        </w:rPr>
      </w:pPr>
      <w:r w:rsidRPr="00B20B24">
        <w:rPr>
          <w:rFonts w:ascii="Tw Cen MT" w:hAnsi="Tw Cen MT"/>
          <w:sz w:val="32"/>
          <w:szCs w:val="28"/>
        </w:rPr>
        <w:t>(C</w:t>
      </w:r>
      <w:r w:rsidR="00F46A13" w:rsidRPr="00B20B24">
        <w:rPr>
          <w:rFonts w:ascii="Tw Cen MT" w:hAnsi="Tw Cen MT"/>
          <w:sz w:val="32"/>
          <w:szCs w:val="28"/>
        </w:rPr>
        <w:t>E</w:t>
      </w:r>
      <w:r w:rsidRPr="00B20B24">
        <w:rPr>
          <w:rFonts w:ascii="Tw Cen MT" w:hAnsi="Tw Cen MT"/>
          <w:sz w:val="32"/>
          <w:szCs w:val="28"/>
        </w:rPr>
        <w:t>)</w:t>
      </w:r>
    </w:p>
    <w:p w14:paraId="47843541" w14:textId="6545A817" w:rsidR="00F71A3D" w:rsidRPr="00B20B24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20B24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B20B24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B20B24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Max. Marks: 60</w:t>
      </w:r>
    </w:p>
    <w:p w14:paraId="35FBCB44" w14:textId="77777777" w:rsidR="00F71A3D" w:rsidRPr="00B20B2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20B2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B20B24" w:rsidRDefault="00F71A3D" w:rsidP="00D41568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B20B24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CC9D60E" w14:textId="77777777" w:rsidR="00200169" w:rsidRPr="00B20B24" w:rsidRDefault="00200169" w:rsidP="0020016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B20B24">
        <w:rPr>
          <w:rFonts w:ascii="Times New Roman" w:hAnsi="Times New Roman" w:cs="Times New Roman"/>
          <w:b/>
          <w:sz w:val="26"/>
          <w:szCs w:val="26"/>
          <w:u w:val="single"/>
          <w:lang w:eastAsia="en-IN"/>
        </w:rPr>
        <w:t>PART–A</w:t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  <w:t xml:space="preserve">    </w:t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  <w:t xml:space="preserve">       </w:t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  <w:t xml:space="preserve">   5X2=10M</w:t>
      </w:r>
    </w:p>
    <w:p w14:paraId="448A7175" w14:textId="77777777" w:rsidR="00B83277" w:rsidRPr="00B20B24" w:rsidRDefault="00B83277" w:rsidP="00B8327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en-IN"/>
        </w:rPr>
      </w:pP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</w:p>
    <w:tbl>
      <w:tblPr>
        <w:tblStyle w:val="TableGrid"/>
        <w:tblW w:w="108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655"/>
        <w:gridCol w:w="765"/>
        <w:gridCol w:w="797"/>
        <w:gridCol w:w="899"/>
      </w:tblGrid>
      <w:tr w:rsidR="00B83277" w:rsidRPr="00B20B24" w14:paraId="068A706B" w14:textId="77777777" w:rsidTr="00C24ACB">
        <w:tc>
          <w:tcPr>
            <w:tcW w:w="704" w:type="dxa"/>
          </w:tcPr>
          <w:p w14:paraId="3D971A67" w14:textId="77777777" w:rsidR="00B83277" w:rsidRPr="00B20B24" w:rsidRDefault="00B83277" w:rsidP="00B20B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68DCB350" w14:textId="44848239" w:rsidR="00B83277" w:rsidRPr="00B20B24" w:rsidRDefault="00B20B24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State Baye’s theorem. </w:t>
            </w:r>
          </w:p>
        </w:tc>
        <w:tc>
          <w:tcPr>
            <w:tcW w:w="765" w:type="dxa"/>
          </w:tcPr>
          <w:p w14:paraId="75D7F25B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</w:tcPr>
          <w:p w14:paraId="78797548" w14:textId="12362F9F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9" w:type="dxa"/>
          </w:tcPr>
          <w:p w14:paraId="66953E78" w14:textId="3D448CB6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83277" w:rsidRPr="00B20B24" w14:paraId="4CFD517C" w14:textId="77777777" w:rsidTr="00C24ACB">
        <w:tc>
          <w:tcPr>
            <w:tcW w:w="704" w:type="dxa"/>
          </w:tcPr>
          <w:p w14:paraId="08075ECA" w14:textId="77777777" w:rsidR="00B83277" w:rsidRPr="00B20B24" w:rsidRDefault="00B83277" w:rsidP="00B20B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1DCC1B6A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If the two lines of regressions are </w:t>
            </w:r>
            <w:r w:rsidRPr="00B20B24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020" w:dyaOrig="320" w14:anchorId="24A22C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5.6pt" o:ole="">
                  <v:imagedata r:id="rId6" o:title=""/>
                </v:shape>
                <o:OLEObject Type="Embed" ProgID="Equation.DSMT4" ShapeID="_x0000_i1025" DrawAspect="Content" ObjectID="_1826532323" r:id="rId7"/>
              </w:objec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 w:rsidRPr="00B20B24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20" w:dyaOrig="320" w14:anchorId="7C7FC9CD">
                <v:shape id="_x0000_i1026" type="#_x0000_t75" style="width:56.4pt;height:15.6pt" o:ole="">
                  <v:imagedata r:id="rId8" o:title=""/>
                </v:shape>
                <o:OLEObject Type="Embed" ProgID="Equation.DSMT4" ShapeID="_x0000_i1026" DrawAspect="Content" ObjectID="_1826532324" r:id="rId9"/>
              </w:objec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 respectively then find </w:t>
            </w:r>
            <w:r w:rsidRPr="00B20B24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840" w:dyaOrig="380" w14:anchorId="4D6DC5B1">
                <v:shape id="_x0000_i1027" type="#_x0000_t75" style="width:42pt;height:18.6pt" o:ole="">
                  <v:imagedata r:id="rId10" o:title=""/>
                </v:shape>
                <o:OLEObject Type="Embed" ProgID="Equation.DSMT4" ShapeID="_x0000_i1027" DrawAspect="Content" ObjectID="_1826532325" r:id="rId11"/>
              </w:objec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65" w:type="dxa"/>
          </w:tcPr>
          <w:p w14:paraId="3A44758B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</w:tcPr>
          <w:p w14:paraId="6F5E2CA3" w14:textId="432F95FC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9" w:type="dxa"/>
          </w:tcPr>
          <w:p w14:paraId="0AE34C93" w14:textId="24424DB4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83277" w:rsidRPr="00B20B24" w14:paraId="2557640B" w14:textId="77777777" w:rsidTr="00C24ACB">
        <w:tc>
          <w:tcPr>
            <w:tcW w:w="704" w:type="dxa"/>
          </w:tcPr>
          <w:p w14:paraId="2D2BD0B9" w14:textId="77777777" w:rsidR="00B83277" w:rsidRPr="00B20B24" w:rsidRDefault="00B83277" w:rsidP="00B20B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04F31869" w14:textId="77777777" w:rsidR="00B83277" w:rsidRPr="00B20B24" w:rsidRDefault="00B83277" w:rsidP="008F0C3B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A sample of size 400 is taken from an infinite population whose </w:t>
            </w:r>
          </w:p>
          <w:p w14:paraId="7CFC2764" w14:textId="77777777" w:rsidR="00B83277" w:rsidRPr="00B20B24" w:rsidRDefault="00B83277" w:rsidP="008F0C3B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standard deviation is 16. Find the standard error of sampling </w:t>
            </w:r>
          </w:p>
          <w:p w14:paraId="708030D2" w14:textId="77777777" w:rsidR="00B83277" w:rsidRPr="00B20B24" w:rsidRDefault="00B83277" w:rsidP="00C24ACB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distribution of means.</w:t>
            </w:r>
          </w:p>
        </w:tc>
        <w:tc>
          <w:tcPr>
            <w:tcW w:w="765" w:type="dxa"/>
          </w:tcPr>
          <w:p w14:paraId="00DDCE1F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</w:tcPr>
          <w:p w14:paraId="5839290B" w14:textId="1399C4AF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9" w:type="dxa"/>
          </w:tcPr>
          <w:p w14:paraId="23E8642A" w14:textId="1EABBE38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83277" w:rsidRPr="00B20B24" w14:paraId="11C70411" w14:textId="77777777" w:rsidTr="00C24ACB">
        <w:tc>
          <w:tcPr>
            <w:tcW w:w="704" w:type="dxa"/>
          </w:tcPr>
          <w:p w14:paraId="24A5CA19" w14:textId="77777777" w:rsidR="00B83277" w:rsidRPr="00B20B24" w:rsidRDefault="00B83277" w:rsidP="00B20B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0746DB3B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A random sample of size 16 has 53 as mean. The sum of squares of</w:t>
            </w:r>
          </w:p>
          <w:p w14:paraId="4455181C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the derivation from mean is 135. Obtain 95% confidence limits of the mean of the population.</w:t>
            </w:r>
          </w:p>
        </w:tc>
        <w:tc>
          <w:tcPr>
            <w:tcW w:w="765" w:type="dxa"/>
          </w:tcPr>
          <w:p w14:paraId="0F8AD46C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</w:tcPr>
          <w:p w14:paraId="5C03FC70" w14:textId="0D1B22C7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99" w:type="dxa"/>
          </w:tcPr>
          <w:p w14:paraId="1FF84049" w14:textId="3DAD3D4A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6FAD9E20" w14:textId="77777777" w:rsidTr="00C24ACB">
        <w:tc>
          <w:tcPr>
            <w:tcW w:w="704" w:type="dxa"/>
          </w:tcPr>
          <w:p w14:paraId="1AF3C7F6" w14:textId="77777777" w:rsidR="00B83277" w:rsidRPr="00B20B24" w:rsidRDefault="00B83277" w:rsidP="00B20B2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55" w:type="dxa"/>
          </w:tcPr>
          <w:p w14:paraId="154ADC4C" w14:textId="77777777" w:rsidR="00B83277" w:rsidRPr="00B20B24" w:rsidRDefault="00B83277" w:rsidP="008F0C3B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Write the Utility of Time series.</w:t>
            </w:r>
          </w:p>
        </w:tc>
        <w:tc>
          <w:tcPr>
            <w:tcW w:w="765" w:type="dxa"/>
          </w:tcPr>
          <w:p w14:paraId="73F1FE5D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2M</w:t>
            </w:r>
          </w:p>
        </w:tc>
        <w:tc>
          <w:tcPr>
            <w:tcW w:w="797" w:type="dxa"/>
          </w:tcPr>
          <w:p w14:paraId="25B81CD0" w14:textId="6511DE6B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9" w:type="dxa"/>
          </w:tcPr>
          <w:p w14:paraId="2336281D" w14:textId="1763655B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24CD5C8B" w14:textId="77777777" w:rsidR="00C24ACB" w:rsidRDefault="00C24ACB" w:rsidP="0020016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4B4E4C98" w14:textId="3F61C4F2" w:rsidR="00200169" w:rsidRPr="00B20B24" w:rsidRDefault="00200169" w:rsidP="0020016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6"/>
          <w:szCs w:val="26"/>
        </w:rPr>
      </w:pPr>
      <w:r w:rsidRPr="00B20B24">
        <w:rPr>
          <w:rFonts w:ascii="Times New Roman" w:hAnsi="Times New Roman" w:cs="Times New Roman"/>
          <w:b/>
          <w:sz w:val="26"/>
          <w:szCs w:val="26"/>
          <w:u w:val="single"/>
        </w:rPr>
        <w:t>PART–B</w:t>
      </w:r>
      <w:r w:rsidRPr="00B20B24">
        <w:rPr>
          <w:rFonts w:ascii="Times New Roman" w:hAnsi="Times New Roman" w:cs="Times New Roman"/>
          <w:b/>
          <w:sz w:val="26"/>
          <w:szCs w:val="26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Pr="00B20B24">
        <w:rPr>
          <w:rFonts w:ascii="Times New Roman" w:hAnsi="Times New Roman" w:cs="Times New Roman"/>
          <w:b/>
          <w:sz w:val="26"/>
          <w:szCs w:val="26"/>
        </w:rPr>
        <w:tab/>
        <w:t xml:space="preserve"> </w:t>
      </w:r>
      <w:r w:rsidR="00B20B24"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B20B24">
        <w:rPr>
          <w:rFonts w:ascii="Times New Roman" w:hAnsi="Times New Roman" w:cs="Times New Roman"/>
          <w:b/>
          <w:sz w:val="26"/>
          <w:szCs w:val="26"/>
        </w:rPr>
        <w:t xml:space="preserve"> 5X10=50M</w:t>
      </w:r>
    </w:p>
    <w:p w14:paraId="4FC2D18B" w14:textId="6986FA09" w:rsidR="00B83277" w:rsidRPr="00B20B24" w:rsidRDefault="00B83277" w:rsidP="00B20B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7821"/>
        <w:gridCol w:w="715"/>
        <w:gridCol w:w="854"/>
        <w:gridCol w:w="840"/>
      </w:tblGrid>
      <w:tr w:rsidR="00B83277" w:rsidRPr="00B20B24" w14:paraId="5A9236B9" w14:textId="77777777" w:rsidTr="00C24ACB">
        <w:tc>
          <w:tcPr>
            <w:tcW w:w="10768" w:type="dxa"/>
            <w:gridSpan w:val="5"/>
          </w:tcPr>
          <w:p w14:paraId="7FEDA2F9" w14:textId="50880B89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</w:t>
            </w:r>
            <w:r w:rsid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</w:tr>
      <w:tr w:rsidR="00B83277" w:rsidRPr="00B20B24" w14:paraId="2529A632" w14:textId="77777777" w:rsidTr="00C24ACB">
        <w:tc>
          <w:tcPr>
            <w:tcW w:w="538" w:type="dxa"/>
          </w:tcPr>
          <w:p w14:paraId="364A323F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821" w:type="dxa"/>
          </w:tcPr>
          <w:p w14:paraId="577668F6" w14:textId="78636BD2" w:rsidR="00B83277" w:rsidRPr="00B20B24" w:rsidRDefault="00B20B24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A random variable X has the following probability distribution 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0"/>
              <w:gridCol w:w="622"/>
              <w:gridCol w:w="540"/>
              <w:gridCol w:w="540"/>
              <w:gridCol w:w="516"/>
              <w:gridCol w:w="516"/>
              <w:gridCol w:w="576"/>
              <w:gridCol w:w="576"/>
              <w:gridCol w:w="576"/>
            </w:tblGrid>
            <w:tr w:rsidR="00B83277" w:rsidRPr="00B20B24" w14:paraId="7E5D4960" w14:textId="77777777" w:rsidTr="00B20B24">
              <w:trPr>
                <w:trHeight w:val="389"/>
                <w:jc w:val="center"/>
              </w:trPr>
              <w:tc>
                <w:tcPr>
                  <w:tcW w:w="1190" w:type="dxa"/>
                  <w:vAlign w:val="center"/>
                </w:tcPr>
                <w:p w14:paraId="74A5898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22" w:type="dxa"/>
                  <w:vAlign w:val="center"/>
                </w:tcPr>
                <w:p w14:paraId="0D9A941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0" w:type="dxa"/>
                  <w:vAlign w:val="center"/>
                </w:tcPr>
                <w:p w14:paraId="7E2FA36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0" w:type="dxa"/>
                  <w:vAlign w:val="center"/>
                </w:tcPr>
                <w:p w14:paraId="049C5B9F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6" w:type="dxa"/>
                  <w:vAlign w:val="center"/>
                </w:tcPr>
                <w:p w14:paraId="7D739509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16" w:type="dxa"/>
                  <w:vAlign w:val="center"/>
                </w:tcPr>
                <w:p w14:paraId="562975E6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0F9CEDAC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76" w:type="dxa"/>
                </w:tcPr>
                <w:p w14:paraId="12568F4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76" w:type="dxa"/>
                </w:tcPr>
                <w:p w14:paraId="1DC3DF6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B83277" w:rsidRPr="00B20B24" w14:paraId="3341E17D" w14:textId="77777777" w:rsidTr="00B20B24">
              <w:trPr>
                <w:trHeight w:val="280"/>
                <w:jc w:val="center"/>
              </w:trPr>
              <w:tc>
                <w:tcPr>
                  <w:tcW w:w="1190" w:type="dxa"/>
                  <w:vAlign w:val="center"/>
                </w:tcPr>
                <w:p w14:paraId="5BD4F07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P(X=x)</w:t>
                  </w:r>
                </w:p>
              </w:tc>
              <w:tc>
                <w:tcPr>
                  <w:tcW w:w="622" w:type="dxa"/>
                  <w:vAlign w:val="center"/>
                </w:tcPr>
                <w:p w14:paraId="131A0A8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40" w:type="dxa"/>
                  <w:vAlign w:val="center"/>
                </w:tcPr>
                <w:p w14:paraId="6912BC3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2k</w:t>
                  </w:r>
                </w:p>
              </w:tc>
              <w:tc>
                <w:tcPr>
                  <w:tcW w:w="540" w:type="dxa"/>
                  <w:vAlign w:val="center"/>
                </w:tcPr>
                <w:p w14:paraId="0ECAE49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3k</w:t>
                  </w:r>
                </w:p>
              </w:tc>
              <w:tc>
                <w:tcPr>
                  <w:tcW w:w="516" w:type="dxa"/>
                  <w:vAlign w:val="center"/>
                </w:tcPr>
                <w:p w14:paraId="18B05C8F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4k</w:t>
                  </w:r>
                </w:p>
              </w:tc>
              <w:tc>
                <w:tcPr>
                  <w:tcW w:w="516" w:type="dxa"/>
                  <w:vAlign w:val="center"/>
                </w:tcPr>
                <w:p w14:paraId="40DB9C69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5k</w:t>
                  </w:r>
                </w:p>
              </w:tc>
              <w:tc>
                <w:tcPr>
                  <w:tcW w:w="576" w:type="dxa"/>
                </w:tcPr>
                <w:p w14:paraId="440C466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6k</w:t>
                  </w:r>
                </w:p>
              </w:tc>
              <w:tc>
                <w:tcPr>
                  <w:tcW w:w="576" w:type="dxa"/>
                </w:tcPr>
                <w:p w14:paraId="25F5CA97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7k</w:t>
                  </w:r>
                </w:p>
              </w:tc>
              <w:tc>
                <w:tcPr>
                  <w:tcW w:w="576" w:type="dxa"/>
                </w:tcPr>
                <w:p w14:paraId="6169CF4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20B2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8k</w:t>
                  </w:r>
                </w:p>
              </w:tc>
            </w:tr>
          </w:tbl>
          <w:p w14:paraId="01743435" w14:textId="77777777" w:rsidR="00B83277" w:rsidRPr="00B20B24" w:rsidRDefault="00B83277" w:rsidP="00B20B2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 xml:space="preserve">Find (i) k (ii) mean (ii) </w:t>
            </w:r>
            <w:r w:rsidRPr="00B20B24">
              <w:rPr>
                <w:rFonts w:ascii="Times New Roman" w:eastAsiaTheme="minorEastAsia" w:hAnsi="Times New Roman" w:cs="Times New Roman"/>
                <w:position w:val="-14"/>
                <w:sz w:val="26"/>
                <w:szCs w:val="26"/>
              </w:rPr>
              <w:object w:dxaOrig="1020" w:dyaOrig="400" w14:anchorId="0745F9D6">
                <v:shape id="_x0000_i1028" type="#_x0000_t75" style="width:51pt;height:20.4pt" o:ole="">
                  <v:imagedata r:id="rId12" o:title=""/>
                </v:shape>
                <o:OLEObject Type="Embed" ProgID="Equation.DSMT4" ShapeID="_x0000_i1028" DrawAspect="Content" ObjectID="_1826532326" r:id="rId13"/>
              </w:objec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715" w:type="dxa"/>
          </w:tcPr>
          <w:p w14:paraId="620386C8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4" w:type="dxa"/>
          </w:tcPr>
          <w:p w14:paraId="3C5682F8" w14:textId="798E9C90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0" w:type="dxa"/>
          </w:tcPr>
          <w:p w14:paraId="5DEB4101" w14:textId="56F8BAD6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83277" w:rsidRPr="00B20B24" w14:paraId="6A5BB502" w14:textId="77777777" w:rsidTr="00C24ACB">
        <w:trPr>
          <w:trHeight w:val="329"/>
        </w:trPr>
        <w:tc>
          <w:tcPr>
            <w:tcW w:w="538" w:type="dxa"/>
          </w:tcPr>
          <w:p w14:paraId="49D9960B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21" w:type="dxa"/>
          </w:tcPr>
          <w:p w14:paraId="3B5E0195" w14:textId="11E815E3" w:rsidR="00B83277" w:rsidRPr="00B20B24" w:rsidRDefault="00B20B24" w:rsidP="00B2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Out of 800 families with 5 children each, how many would you expect to have (i) 3 boys (ii) 5 girls.</w:t>
            </w:r>
          </w:p>
        </w:tc>
        <w:tc>
          <w:tcPr>
            <w:tcW w:w="715" w:type="dxa"/>
          </w:tcPr>
          <w:p w14:paraId="206F85F3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5M</w:t>
            </w:r>
          </w:p>
        </w:tc>
        <w:tc>
          <w:tcPr>
            <w:tcW w:w="854" w:type="dxa"/>
          </w:tcPr>
          <w:p w14:paraId="7172866D" w14:textId="6F193D84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0" w:type="dxa"/>
          </w:tcPr>
          <w:p w14:paraId="519C0AEB" w14:textId="1F2475DE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25070DA6" w14:textId="77777777" w:rsidTr="00C24ACB">
        <w:tc>
          <w:tcPr>
            <w:tcW w:w="10768" w:type="dxa"/>
            <w:gridSpan w:val="5"/>
          </w:tcPr>
          <w:p w14:paraId="5B3BED2F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B83277" w:rsidRPr="00B20B24" w14:paraId="4CC7D34A" w14:textId="77777777" w:rsidTr="00C24ACB">
        <w:tc>
          <w:tcPr>
            <w:tcW w:w="538" w:type="dxa"/>
          </w:tcPr>
          <w:p w14:paraId="1AA37086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821" w:type="dxa"/>
          </w:tcPr>
          <w:p w14:paraId="2A3BC111" w14:textId="1FD77B2E" w:rsidR="00B20B24" w:rsidRPr="00B20B24" w:rsidRDefault="00B20B24" w:rsidP="00B20B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="00C24ACB">
              <w:rPr>
                <w:rFonts w:ascii="Times New Roman" w:hAnsi="Times New Roman" w:cs="Times New Roman"/>
                <w:sz w:val="26"/>
                <w:szCs w:val="26"/>
              </w:rPr>
              <w:t xml:space="preserve">iscuss about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Normal distribution. In a normal distribution 7% of the items are under 35 and 80% are under 63. Find the mean and variance of the distribution.</w:t>
            </w:r>
          </w:p>
        </w:tc>
        <w:tc>
          <w:tcPr>
            <w:tcW w:w="715" w:type="dxa"/>
          </w:tcPr>
          <w:p w14:paraId="516A7467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7C007B57" w14:textId="3659DEE0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0" w:type="dxa"/>
          </w:tcPr>
          <w:p w14:paraId="3988B656" w14:textId="35F88C13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83277" w:rsidRPr="00B20B24" w14:paraId="3C8E0CBC" w14:textId="77777777" w:rsidTr="00C24ACB">
        <w:tc>
          <w:tcPr>
            <w:tcW w:w="10768" w:type="dxa"/>
            <w:gridSpan w:val="5"/>
          </w:tcPr>
          <w:p w14:paraId="71F03A58" w14:textId="77777777" w:rsidR="00B20B24" w:rsidRDefault="00B20B24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90193C1" w14:textId="471B0088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UNIT-II</w:t>
            </w:r>
          </w:p>
        </w:tc>
      </w:tr>
      <w:tr w:rsidR="00B83277" w:rsidRPr="00B20B24" w14:paraId="03855239" w14:textId="77777777" w:rsidTr="00C24ACB">
        <w:tc>
          <w:tcPr>
            <w:tcW w:w="538" w:type="dxa"/>
          </w:tcPr>
          <w:p w14:paraId="308B55ED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821" w:type="dxa"/>
          </w:tcPr>
          <w:p w14:paraId="6C6C1F77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Calculate the coefficient of correlation for the following data: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  <w:gridCol w:w="672"/>
            </w:tblGrid>
            <w:tr w:rsidR="00B83277" w:rsidRPr="00B20B24" w14:paraId="6539C812" w14:textId="77777777" w:rsidTr="00200169">
              <w:trPr>
                <w:trHeight w:val="249"/>
                <w:jc w:val="center"/>
              </w:trPr>
              <w:tc>
                <w:tcPr>
                  <w:tcW w:w="672" w:type="dxa"/>
                  <w:shd w:val="clear" w:color="auto" w:fill="auto"/>
                </w:tcPr>
                <w:p w14:paraId="0B00052E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1AD36D6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3C1820DE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04B1BD7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31BD54E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476E9B8D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14:paraId="7952393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72" w:type="dxa"/>
                </w:tcPr>
                <w:p w14:paraId="6269569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72" w:type="dxa"/>
                </w:tcPr>
                <w:p w14:paraId="7E2B721C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72" w:type="dxa"/>
                </w:tcPr>
                <w:p w14:paraId="63C59029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72" w:type="dxa"/>
                </w:tcPr>
                <w:p w14:paraId="2D3855A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</w:tr>
            <w:tr w:rsidR="00B83277" w:rsidRPr="00B20B24" w14:paraId="3E9F2F81" w14:textId="77777777" w:rsidTr="00200169">
              <w:trPr>
                <w:trHeight w:val="249"/>
                <w:jc w:val="center"/>
              </w:trPr>
              <w:tc>
                <w:tcPr>
                  <w:tcW w:w="672" w:type="dxa"/>
                  <w:shd w:val="clear" w:color="auto" w:fill="auto"/>
                </w:tcPr>
                <w:p w14:paraId="74BD386C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1A2A77EE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6A47A02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58D6F47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496C86D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72" w:type="dxa"/>
                  <w:shd w:val="clear" w:color="auto" w:fill="auto"/>
                </w:tcPr>
                <w:p w14:paraId="637CCBC0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72" w:type="dxa"/>
                </w:tcPr>
                <w:p w14:paraId="45A17E0F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672" w:type="dxa"/>
                </w:tcPr>
                <w:p w14:paraId="5F6DE23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672" w:type="dxa"/>
                </w:tcPr>
                <w:p w14:paraId="158C068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672" w:type="dxa"/>
                </w:tcPr>
                <w:p w14:paraId="37E2A1B6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672" w:type="dxa"/>
                </w:tcPr>
                <w:p w14:paraId="0C629FF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50</w:t>
                  </w:r>
                </w:p>
              </w:tc>
            </w:tr>
          </w:tbl>
          <w:p w14:paraId="7BEE35DC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5" w:type="dxa"/>
          </w:tcPr>
          <w:p w14:paraId="7C953C7E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043EAC7B" w14:textId="30C7FCD6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0" w:type="dxa"/>
          </w:tcPr>
          <w:p w14:paraId="736BA427" w14:textId="77088D1F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7A812A5C" w14:textId="77777777" w:rsidTr="00C24ACB">
        <w:tc>
          <w:tcPr>
            <w:tcW w:w="10768" w:type="dxa"/>
            <w:gridSpan w:val="5"/>
          </w:tcPr>
          <w:p w14:paraId="2CB01778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B83277" w:rsidRPr="00B20B24" w14:paraId="1ED6EC3E" w14:textId="77777777" w:rsidTr="00C24ACB">
        <w:tc>
          <w:tcPr>
            <w:tcW w:w="538" w:type="dxa"/>
          </w:tcPr>
          <w:p w14:paraId="48430E79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821" w:type="dxa"/>
          </w:tcPr>
          <w:p w14:paraId="4F8F05F5" w14:textId="1E1685B8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The following data related to the marks of 10 students in the internal test and the university test for the maximum of 50 each</w: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tbl>
            <w:tblPr>
              <w:tblStyle w:val="TableGrid"/>
              <w:tblW w:w="7699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332"/>
              <w:gridCol w:w="637"/>
              <w:gridCol w:w="637"/>
              <w:gridCol w:w="637"/>
              <w:gridCol w:w="637"/>
              <w:gridCol w:w="636"/>
              <w:gridCol w:w="636"/>
              <w:gridCol w:w="636"/>
              <w:gridCol w:w="637"/>
              <w:gridCol w:w="637"/>
              <w:gridCol w:w="637"/>
            </w:tblGrid>
            <w:tr w:rsidR="00B83277" w:rsidRPr="00B20B24" w14:paraId="64C50AFF" w14:textId="77777777" w:rsidTr="00B20B24">
              <w:trPr>
                <w:trHeight w:val="498"/>
              </w:trPr>
              <w:tc>
                <w:tcPr>
                  <w:tcW w:w="1332" w:type="dxa"/>
                </w:tcPr>
                <w:p w14:paraId="3CE46537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Internal marks</w:t>
                  </w:r>
                </w:p>
              </w:tc>
              <w:tc>
                <w:tcPr>
                  <w:tcW w:w="637" w:type="dxa"/>
                </w:tcPr>
                <w:p w14:paraId="210BC753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25</w:t>
                  </w:r>
                </w:p>
              </w:tc>
              <w:tc>
                <w:tcPr>
                  <w:tcW w:w="637" w:type="dxa"/>
                </w:tcPr>
                <w:p w14:paraId="5BEA748C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28</w:t>
                  </w:r>
                </w:p>
              </w:tc>
              <w:tc>
                <w:tcPr>
                  <w:tcW w:w="637" w:type="dxa"/>
                </w:tcPr>
                <w:p w14:paraId="4C85FDF1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30</w:t>
                  </w:r>
                </w:p>
              </w:tc>
              <w:tc>
                <w:tcPr>
                  <w:tcW w:w="637" w:type="dxa"/>
                </w:tcPr>
                <w:p w14:paraId="4B6BF3A5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32</w:t>
                  </w:r>
                </w:p>
              </w:tc>
              <w:tc>
                <w:tcPr>
                  <w:tcW w:w="636" w:type="dxa"/>
                </w:tcPr>
                <w:p w14:paraId="076EECC4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35</w:t>
                  </w:r>
                </w:p>
              </w:tc>
              <w:tc>
                <w:tcPr>
                  <w:tcW w:w="636" w:type="dxa"/>
                </w:tcPr>
                <w:p w14:paraId="457DDD4A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36</w:t>
                  </w:r>
                </w:p>
              </w:tc>
              <w:tc>
                <w:tcPr>
                  <w:tcW w:w="636" w:type="dxa"/>
                </w:tcPr>
                <w:p w14:paraId="089F41AB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38</w:t>
                  </w:r>
                </w:p>
              </w:tc>
              <w:tc>
                <w:tcPr>
                  <w:tcW w:w="637" w:type="dxa"/>
                </w:tcPr>
                <w:p w14:paraId="60A6F22B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39</w:t>
                  </w:r>
                </w:p>
              </w:tc>
              <w:tc>
                <w:tcPr>
                  <w:tcW w:w="637" w:type="dxa"/>
                </w:tcPr>
                <w:p w14:paraId="7FA54C89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42</w:t>
                  </w:r>
                </w:p>
              </w:tc>
              <w:tc>
                <w:tcPr>
                  <w:tcW w:w="637" w:type="dxa"/>
                </w:tcPr>
                <w:p w14:paraId="037619B6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45</w:t>
                  </w:r>
                </w:p>
              </w:tc>
            </w:tr>
            <w:tr w:rsidR="00B83277" w:rsidRPr="00B20B24" w14:paraId="6D55B790" w14:textId="77777777" w:rsidTr="00B20B24">
              <w:trPr>
                <w:trHeight w:val="487"/>
              </w:trPr>
              <w:tc>
                <w:tcPr>
                  <w:tcW w:w="1332" w:type="dxa"/>
                </w:tcPr>
                <w:p w14:paraId="7643B518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University marks</w:t>
                  </w:r>
                </w:p>
              </w:tc>
              <w:tc>
                <w:tcPr>
                  <w:tcW w:w="637" w:type="dxa"/>
                </w:tcPr>
                <w:p w14:paraId="1E875F78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</w:t>
                  </w:r>
                </w:p>
              </w:tc>
              <w:tc>
                <w:tcPr>
                  <w:tcW w:w="637" w:type="dxa"/>
                </w:tcPr>
                <w:p w14:paraId="4A663AE9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26</w:t>
                  </w:r>
                </w:p>
              </w:tc>
              <w:tc>
                <w:tcPr>
                  <w:tcW w:w="637" w:type="dxa"/>
                </w:tcPr>
                <w:p w14:paraId="4EEEDEF3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29</w:t>
                  </w:r>
                </w:p>
              </w:tc>
              <w:tc>
                <w:tcPr>
                  <w:tcW w:w="637" w:type="dxa"/>
                </w:tcPr>
                <w:p w14:paraId="3CEBF61B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30</w:t>
                  </w:r>
                </w:p>
              </w:tc>
              <w:tc>
                <w:tcPr>
                  <w:tcW w:w="636" w:type="dxa"/>
                </w:tcPr>
                <w:p w14:paraId="434D3DE1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25</w:t>
                  </w:r>
                </w:p>
              </w:tc>
              <w:tc>
                <w:tcPr>
                  <w:tcW w:w="636" w:type="dxa"/>
                </w:tcPr>
                <w:p w14:paraId="054BB2F0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18</w:t>
                  </w:r>
                </w:p>
              </w:tc>
              <w:tc>
                <w:tcPr>
                  <w:tcW w:w="636" w:type="dxa"/>
                </w:tcPr>
                <w:p w14:paraId="441C5EA1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26</w:t>
                  </w:r>
                </w:p>
              </w:tc>
              <w:tc>
                <w:tcPr>
                  <w:tcW w:w="637" w:type="dxa"/>
                </w:tcPr>
                <w:p w14:paraId="0F671E3C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35</w:t>
                  </w:r>
                </w:p>
              </w:tc>
              <w:tc>
                <w:tcPr>
                  <w:tcW w:w="637" w:type="dxa"/>
                </w:tcPr>
                <w:p w14:paraId="01FF8BD0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35</w:t>
                  </w:r>
                </w:p>
              </w:tc>
              <w:tc>
                <w:tcPr>
                  <w:tcW w:w="637" w:type="dxa"/>
                </w:tcPr>
                <w:p w14:paraId="43A35DE3" w14:textId="77777777" w:rsidR="00B83277" w:rsidRPr="00B20B24" w:rsidRDefault="00B83277" w:rsidP="008F0C3B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B20B24">
                    <w:rPr>
                      <w:rFonts w:ascii="Times New Roman" w:hAnsi="Times New Roman" w:cs="Times New Roman"/>
                      <w:sz w:val="23"/>
                      <w:szCs w:val="23"/>
                    </w:rPr>
                    <w:t>46</w:t>
                  </w:r>
                </w:p>
              </w:tc>
            </w:tr>
          </w:tbl>
          <w:p w14:paraId="7AFF284C" w14:textId="4B6882DF" w:rsidR="00B83277" w:rsidRPr="00F83748" w:rsidRDefault="00B83277" w:rsidP="00F837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3748">
              <w:rPr>
                <w:rFonts w:ascii="Times New Roman" w:hAnsi="Times New Roman" w:cs="Times New Roman"/>
                <w:sz w:val="26"/>
                <w:szCs w:val="26"/>
              </w:rPr>
              <w:t>Obtain the two regression lines.</w:t>
            </w:r>
            <w:r w:rsidRPr="00F83748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715" w:type="dxa"/>
          </w:tcPr>
          <w:p w14:paraId="29B9D87B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59B2BDAD" w14:textId="033B5FD5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0" w:type="dxa"/>
          </w:tcPr>
          <w:p w14:paraId="39236B44" w14:textId="1E1AD2A1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2E996E13" w14:textId="77777777" w:rsidTr="00C24ACB">
        <w:tc>
          <w:tcPr>
            <w:tcW w:w="10768" w:type="dxa"/>
            <w:gridSpan w:val="5"/>
          </w:tcPr>
          <w:p w14:paraId="3D176229" w14:textId="77777777" w:rsidR="00B20B24" w:rsidRDefault="00B20B24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EEEA76F" w14:textId="77777777" w:rsidR="00B20B24" w:rsidRDefault="00B20B24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F475EF8" w14:textId="77777777" w:rsidR="00F83748" w:rsidRDefault="00F83748" w:rsidP="00F83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8D81788" w14:textId="77777777" w:rsidR="00B20B24" w:rsidRDefault="00B83277" w:rsidP="00F83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UNIT-III</w:t>
            </w:r>
          </w:p>
          <w:p w14:paraId="3631C683" w14:textId="367AC795" w:rsidR="00F83748" w:rsidRPr="00B20B24" w:rsidRDefault="00F83748" w:rsidP="00F837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83277" w:rsidRPr="00B20B24" w14:paraId="1BA71D70" w14:textId="77777777" w:rsidTr="00C24ACB">
        <w:tc>
          <w:tcPr>
            <w:tcW w:w="538" w:type="dxa"/>
          </w:tcPr>
          <w:p w14:paraId="4F20AA9D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7821" w:type="dxa"/>
          </w:tcPr>
          <w:p w14:paraId="333E2F77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A manufacturer of light bulbs claims that an average 2% of the bulbs manufactured by his firm are defective. A random sample of 400 bulbs contained 13 defective bulbs. On the basis of this sample, can you support the manufacturer’s claim at 5% level of significance? Also construct 95% confidence interval for the population proportion.</w:t>
            </w:r>
          </w:p>
        </w:tc>
        <w:tc>
          <w:tcPr>
            <w:tcW w:w="715" w:type="dxa"/>
          </w:tcPr>
          <w:p w14:paraId="73AFA751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34B2CC62" w14:textId="6C369909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0" w:type="dxa"/>
          </w:tcPr>
          <w:p w14:paraId="4A578C1D" w14:textId="060F216A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83277" w:rsidRPr="00B20B24" w14:paraId="1084DA46" w14:textId="77777777" w:rsidTr="00C24ACB">
        <w:tc>
          <w:tcPr>
            <w:tcW w:w="10768" w:type="dxa"/>
            <w:gridSpan w:val="5"/>
          </w:tcPr>
          <w:p w14:paraId="7521108D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B83277" w:rsidRPr="00B20B24" w14:paraId="1758C1FB" w14:textId="77777777" w:rsidTr="00C24ACB">
        <w:trPr>
          <w:trHeight w:val="70"/>
        </w:trPr>
        <w:tc>
          <w:tcPr>
            <w:tcW w:w="538" w:type="dxa"/>
          </w:tcPr>
          <w:p w14:paraId="53B67C61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821" w:type="dxa"/>
          </w:tcPr>
          <w:p w14:paraId="1ACE83FC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The buyer of electric bulbs bought 100 bulbs each of two famous brands. Upon testing these he found that brand A had a mean life of 1500 hours with a standard deviation of 50 hours whereas brand B had a mean life of 1530 hours with a standard deviation of 60 hours. Can it be concluded at 5% level of significance, that the two brands differ significantly in quality?</w:t>
            </w:r>
          </w:p>
        </w:tc>
        <w:tc>
          <w:tcPr>
            <w:tcW w:w="715" w:type="dxa"/>
          </w:tcPr>
          <w:p w14:paraId="7FAA1FDA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3C94EF13" w14:textId="0599D8F9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0" w:type="dxa"/>
          </w:tcPr>
          <w:p w14:paraId="38A46F90" w14:textId="0D819875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4D3D8C4B" w14:textId="77777777" w:rsidTr="00C24ACB">
        <w:tc>
          <w:tcPr>
            <w:tcW w:w="10768" w:type="dxa"/>
            <w:gridSpan w:val="5"/>
          </w:tcPr>
          <w:p w14:paraId="0A75731F" w14:textId="77777777" w:rsidR="00B20B24" w:rsidRDefault="00B20B24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316656B" w14:textId="7C13461B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UNIT-IV</w:t>
            </w:r>
          </w:p>
        </w:tc>
      </w:tr>
      <w:tr w:rsidR="00B83277" w:rsidRPr="00B20B24" w14:paraId="368E4F5C" w14:textId="77777777" w:rsidTr="00C24ACB">
        <w:tc>
          <w:tcPr>
            <w:tcW w:w="538" w:type="dxa"/>
          </w:tcPr>
          <w:p w14:paraId="4D3BEB98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821" w:type="dxa"/>
          </w:tcPr>
          <w:p w14:paraId="0EC9F19A" w14:textId="77777777" w:rsidR="00B83277" w:rsidRPr="00B20B24" w:rsidRDefault="00B83277" w:rsidP="008F0C3B">
            <w:pPr>
              <w:pStyle w:val="Default"/>
              <w:jc w:val="both"/>
              <w:rPr>
                <w:sz w:val="26"/>
                <w:szCs w:val="26"/>
              </w:rPr>
            </w:pPr>
            <w:r w:rsidRPr="00B20B24">
              <w:rPr>
                <w:sz w:val="26"/>
                <w:szCs w:val="26"/>
              </w:rPr>
              <w:t>Two independent samples of 8 and 7 items respectively had the following values:</w:t>
            </w:r>
          </w:p>
          <w:tbl>
            <w:tblPr>
              <w:tblStyle w:val="TableGrid"/>
              <w:tblW w:w="5831" w:type="dxa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320"/>
              <w:gridCol w:w="579"/>
              <w:gridCol w:w="579"/>
              <w:gridCol w:w="579"/>
              <w:gridCol w:w="579"/>
              <w:gridCol w:w="579"/>
              <w:gridCol w:w="458"/>
              <w:gridCol w:w="579"/>
              <w:gridCol w:w="579"/>
            </w:tblGrid>
            <w:tr w:rsidR="00B83277" w:rsidRPr="00B20B24" w14:paraId="665E4B2C" w14:textId="77777777" w:rsidTr="00200169">
              <w:trPr>
                <w:jc w:val="center"/>
              </w:trPr>
              <w:tc>
                <w:tcPr>
                  <w:tcW w:w="1320" w:type="dxa"/>
                  <w:vAlign w:val="center"/>
                </w:tcPr>
                <w:p w14:paraId="74464A1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Sample I:</w:t>
                  </w:r>
                </w:p>
              </w:tc>
              <w:tc>
                <w:tcPr>
                  <w:tcW w:w="579" w:type="dxa"/>
                  <w:vAlign w:val="center"/>
                </w:tcPr>
                <w:p w14:paraId="4794D6C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79" w:type="dxa"/>
                  <w:vAlign w:val="center"/>
                </w:tcPr>
                <w:p w14:paraId="33FF7CC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79" w:type="dxa"/>
                  <w:vAlign w:val="center"/>
                </w:tcPr>
                <w:p w14:paraId="6B6205BA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79" w:type="dxa"/>
                  <w:vAlign w:val="center"/>
                </w:tcPr>
                <w:p w14:paraId="2A8295F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79" w:type="dxa"/>
                  <w:vAlign w:val="center"/>
                </w:tcPr>
                <w:p w14:paraId="6EBF5BF9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458" w:type="dxa"/>
                  <w:vAlign w:val="center"/>
                </w:tcPr>
                <w:p w14:paraId="3E385159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79" w:type="dxa"/>
                  <w:vAlign w:val="center"/>
                </w:tcPr>
                <w:p w14:paraId="1195A0C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79" w:type="dxa"/>
                  <w:vAlign w:val="center"/>
                </w:tcPr>
                <w:p w14:paraId="34456C7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</w:t>
                  </w:r>
                </w:p>
              </w:tc>
            </w:tr>
            <w:tr w:rsidR="00B83277" w:rsidRPr="00B20B24" w14:paraId="1D5BD81E" w14:textId="77777777" w:rsidTr="00200169">
              <w:trPr>
                <w:jc w:val="center"/>
              </w:trPr>
              <w:tc>
                <w:tcPr>
                  <w:tcW w:w="1320" w:type="dxa"/>
                  <w:vAlign w:val="center"/>
                </w:tcPr>
                <w:p w14:paraId="4A76B73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Sample II:</w:t>
                  </w:r>
                </w:p>
              </w:tc>
              <w:tc>
                <w:tcPr>
                  <w:tcW w:w="579" w:type="dxa"/>
                  <w:vAlign w:val="center"/>
                </w:tcPr>
                <w:p w14:paraId="475EB55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79" w:type="dxa"/>
                  <w:vAlign w:val="center"/>
                </w:tcPr>
                <w:p w14:paraId="175F5240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79" w:type="dxa"/>
                  <w:vAlign w:val="center"/>
                </w:tcPr>
                <w:p w14:paraId="3EE328F5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79" w:type="dxa"/>
                  <w:vAlign w:val="center"/>
                </w:tcPr>
                <w:p w14:paraId="2BA7125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579" w:type="dxa"/>
                  <w:vAlign w:val="center"/>
                </w:tcPr>
                <w:p w14:paraId="4376D36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458" w:type="dxa"/>
                  <w:vAlign w:val="center"/>
                </w:tcPr>
                <w:p w14:paraId="409889F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79" w:type="dxa"/>
                  <w:vAlign w:val="center"/>
                </w:tcPr>
                <w:p w14:paraId="36F2362E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79" w:type="dxa"/>
                  <w:vAlign w:val="center"/>
                </w:tcPr>
                <w:p w14:paraId="05154DF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</w:tr>
          </w:tbl>
          <w:p w14:paraId="677EA7E6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Is the difference between the means of samples significant?</w:t>
            </w:r>
          </w:p>
        </w:tc>
        <w:tc>
          <w:tcPr>
            <w:tcW w:w="715" w:type="dxa"/>
          </w:tcPr>
          <w:p w14:paraId="00FC1AD2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629D8BDB" w14:textId="7A256EBE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0" w:type="dxa"/>
          </w:tcPr>
          <w:p w14:paraId="510B38C9" w14:textId="753D2E02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20B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B83277" w:rsidRPr="00B20B24" w14:paraId="3FE82FCC" w14:textId="77777777" w:rsidTr="00C24ACB">
        <w:tc>
          <w:tcPr>
            <w:tcW w:w="10768" w:type="dxa"/>
            <w:gridSpan w:val="5"/>
          </w:tcPr>
          <w:p w14:paraId="0C875C2F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B83277" w:rsidRPr="00B20B24" w14:paraId="4ED0F343" w14:textId="77777777" w:rsidTr="00C24ACB">
        <w:tc>
          <w:tcPr>
            <w:tcW w:w="538" w:type="dxa"/>
          </w:tcPr>
          <w:p w14:paraId="497E6BD7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821" w:type="dxa"/>
          </w:tcPr>
          <w:p w14:paraId="11FC02EE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200 digits were chosen at random from a set of tables. The frequencies of the digits are shown below:</w:t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tbl>
            <w:tblPr>
              <w:tblStyle w:val="TableGrid"/>
              <w:tblW w:w="0" w:type="auto"/>
              <w:jc w:val="center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615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B83277" w:rsidRPr="00B20B24" w14:paraId="59B8C9E7" w14:textId="77777777" w:rsidTr="00B20B24">
              <w:trPr>
                <w:jc w:val="center"/>
              </w:trPr>
              <w:tc>
                <w:tcPr>
                  <w:tcW w:w="1615" w:type="dxa"/>
                </w:tcPr>
                <w:p w14:paraId="0C09268D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bookmarkStart w:id="0" w:name="_Hlk163197973"/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Digit</w:t>
                  </w:r>
                </w:p>
              </w:tc>
              <w:tc>
                <w:tcPr>
                  <w:tcW w:w="456" w:type="dxa"/>
                </w:tcPr>
                <w:p w14:paraId="5618AAA4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456" w:type="dxa"/>
                </w:tcPr>
                <w:p w14:paraId="0B5730FF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56" w:type="dxa"/>
                </w:tcPr>
                <w:p w14:paraId="2AFF4AD4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56" w:type="dxa"/>
                </w:tcPr>
                <w:p w14:paraId="1EE67698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56" w:type="dxa"/>
                </w:tcPr>
                <w:p w14:paraId="0A6054F4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56" w:type="dxa"/>
                </w:tcPr>
                <w:p w14:paraId="2CA7BCCE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56" w:type="dxa"/>
                </w:tcPr>
                <w:p w14:paraId="3A02EC19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456" w:type="dxa"/>
                </w:tcPr>
                <w:p w14:paraId="1D285CF1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456" w:type="dxa"/>
                </w:tcPr>
                <w:p w14:paraId="30824592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456" w:type="dxa"/>
                </w:tcPr>
                <w:p w14:paraId="10B3B87A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</w:p>
              </w:tc>
            </w:tr>
            <w:tr w:rsidR="00B83277" w:rsidRPr="00B20B24" w14:paraId="5393B40E" w14:textId="77777777" w:rsidTr="00B20B24">
              <w:trPr>
                <w:jc w:val="center"/>
              </w:trPr>
              <w:tc>
                <w:tcPr>
                  <w:tcW w:w="1615" w:type="dxa"/>
                </w:tcPr>
                <w:p w14:paraId="21269BDB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Frequency</w:t>
                  </w:r>
                </w:p>
              </w:tc>
              <w:tc>
                <w:tcPr>
                  <w:tcW w:w="456" w:type="dxa"/>
                </w:tcPr>
                <w:p w14:paraId="6135DA7A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456" w:type="dxa"/>
                </w:tcPr>
                <w:p w14:paraId="6A0B63D1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456" w:type="dxa"/>
                </w:tcPr>
                <w:p w14:paraId="52013F89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456" w:type="dxa"/>
                </w:tcPr>
                <w:p w14:paraId="14EF5937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456" w:type="dxa"/>
                </w:tcPr>
                <w:p w14:paraId="3D3E62C8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456" w:type="dxa"/>
                </w:tcPr>
                <w:p w14:paraId="1D60574B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456" w:type="dxa"/>
                </w:tcPr>
                <w:p w14:paraId="14019A69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22</w:t>
                  </w:r>
                </w:p>
              </w:tc>
              <w:tc>
                <w:tcPr>
                  <w:tcW w:w="456" w:type="dxa"/>
                </w:tcPr>
                <w:p w14:paraId="1C8D7089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456" w:type="dxa"/>
                </w:tcPr>
                <w:p w14:paraId="7922E8B2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21</w:t>
                  </w:r>
                </w:p>
              </w:tc>
              <w:tc>
                <w:tcPr>
                  <w:tcW w:w="456" w:type="dxa"/>
                </w:tcPr>
                <w:p w14:paraId="4B45E5F5" w14:textId="77777777" w:rsidR="00B83277" w:rsidRPr="00B20B24" w:rsidRDefault="00B83277" w:rsidP="008F0C3B">
                  <w:pPr>
                    <w:pStyle w:val="ListParagraph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sz w:val="26"/>
                      <w:szCs w:val="26"/>
                    </w:rPr>
                    <w:t>15</w:t>
                  </w:r>
                </w:p>
              </w:tc>
            </w:tr>
          </w:tbl>
          <w:bookmarkEnd w:id="0"/>
          <w:p w14:paraId="646F64EF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Use the Chi-square test to assess the correctness of the hypothesis that the digits were distributed in equal number in the tables from which these were chosen.</w:t>
            </w:r>
          </w:p>
        </w:tc>
        <w:tc>
          <w:tcPr>
            <w:tcW w:w="715" w:type="dxa"/>
          </w:tcPr>
          <w:p w14:paraId="20801B96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6DAF1F82" w14:textId="09166843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0" w:type="dxa"/>
          </w:tcPr>
          <w:p w14:paraId="7258AC25" w14:textId="222D32C1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4CE5BC09" w14:textId="77777777" w:rsidTr="00C24ACB">
        <w:tc>
          <w:tcPr>
            <w:tcW w:w="10768" w:type="dxa"/>
            <w:gridSpan w:val="5"/>
          </w:tcPr>
          <w:p w14:paraId="440B2EE8" w14:textId="77777777" w:rsidR="00B20B24" w:rsidRDefault="00B20B24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11139DD" w14:textId="5B00AD74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UNIT-V</w:t>
            </w:r>
          </w:p>
        </w:tc>
      </w:tr>
      <w:tr w:rsidR="00B83277" w:rsidRPr="00B20B24" w14:paraId="3AE07F02" w14:textId="77777777" w:rsidTr="00C24ACB">
        <w:trPr>
          <w:trHeight w:val="123"/>
        </w:trPr>
        <w:tc>
          <w:tcPr>
            <w:tcW w:w="538" w:type="dxa"/>
          </w:tcPr>
          <w:p w14:paraId="246B7C90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821" w:type="dxa"/>
          </w:tcPr>
          <w:p w14:paraId="4A966B3E" w14:textId="77777777" w:rsidR="00B83277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20B24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The annual production of a commodity is given as follows.</w:t>
            </w:r>
          </w:p>
          <w:p w14:paraId="72665611" w14:textId="77777777" w:rsidR="00B20B24" w:rsidRPr="00B20B24" w:rsidRDefault="00B20B24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TableGrid"/>
              <w:tblW w:w="7415" w:type="dxa"/>
              <w:tblInd w:w="986" w:type="dxa"/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827"/>
              <w:gridCol w:w="827"/>
              <w:gridCol w:w="827"/>
              <w:gridCol w:w="828"/>
              <w:gridCol w:w="828"/>
              <w:gridCol w:w="828"/>
              <w:gridCol w:w="828"/>
            </w:tblGrid>
            <w:tr w:rsidR="00B83277" w:rsidRPr="00B20B24" w14:paraId="1E302F1D" w14:textId="77777777" w:rsidTr="00B20B24">
              <w:trPr>
                <w:trHeight w:val="111"/>
              </w:trPr>
              <w:tc>
                <w:tcPr>
                  <w:tcW w:w="1622" w:type="dxa"/>
                </w:tcPr>
                <w:p w14:paraId="079CF59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 xml:space="preserve">Year </w:t>
                  </w:r>
                </w:p>
              </w:tc>
              <w:tc>
                <w:tcPr>
                  <w:tcW w:w="827" w:type="dxa"/>
                </w:tcPr>
                <w:p w14:paraId="2B85F04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1995</w:t>
                  </w:r>
                </w:p>
              </w:tc>
              <w:tc>
                <w:tcPr>
                  <w:tcW w:w="827" w:type="dxa"/>
                </w:tcPr>
                <w:p w14:paraId="4C5EBE03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1996</w:t>
                  </w:r>
                </w:p>
              </w:tc>
              <w:tc>
                <w:tcPr>
                  <w:tcW w:w="827" w:type="dxa"/>
                </w:tcPr>
                <w:p w14:paraId="69AC4F1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1997</w:t>
                  </w:r>
                </w:p>
              </w:tc>
              <w:tc>
                <w:tcPr>
                  <w:tcW w:w="828" w:type="dxa"/>
                </w:tcPr>
                <w:p w14:paraId="1263ACB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1998</w:t>
                  </w:r>
                </w:p>
              </w:tc>
              <w:tc>
                <w:tcPr>
                  <w:tcW w:w="828" w:type="dxa"/>
                </w:tcPr>
                <w:p w14:paraId="14E64752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1999</w:t>
                  </w:r>
                </w:p>
              </w:tc>
              <w:tc>
                <w:tcPr>
                  <w:tcW w:w="828" w:type="dxa"/>
                </w:tcPr>
                <w:p w14:paraId="614ACFE8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2000</w:t>
                  </w:r>
                </w:p>
              </w:tc>
              <w:tc>
                <w:tcPr>
                  <w:tcW w:w="828" w:type="dxa"/>
                </w:tcPr>
                <w:p w14:paraId="0E16DD30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2001</w:t>
                  </w:r>
                </w:p>
              </w:tc>
            </w:tr>
            <w:tr w:rsidR="00B83277" w:rsidRPr="00B20B24" w14:paraId="4732778A" w14:textId="77777777" w:rsidTr="00B20B24">
              <w:trPr>
                <w:trHeight w:val="222"/>
              </w:trPr>
              <w:tc>
                <w:tcPr>
                  <w:tcW w:w="1622" w:type="dxa"/>
                </w:tcPr>
                <w:p w14:paraId="398C399C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Production (Tones)</w:t>
                  </w:r>
                </w:p>
              </w:tc>
              <w:tc>
                <w:tcPr>
                  <w:tcW w:w="827" w:type="dxa"/>
                </w:tcPr>
                <w:p w14:paraId="538AF9DA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155</w:t>
                  </w:r>
                </w:p>
              </w:tc>
              <w:tc>
                <w:tcPr>
                  <w:tcW w:w="827" w:type="dxa"/>
                </w:tcPr>
                <w:p w14:paraId="159FF46B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162</w:t>
                  </w:r>
                </w:p>
              </w:tc>
              <w:tc>
                <w:tcPr>
                  <w:tcW w:w="827" w:type="dxa"/>
                </w:tcPr>
                <w:p w14:paraId="347066A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171</w:t>
                  </w:r>
                </w:p>
              </w:tc>
              <w:tc>
                <w:tcPr>
                  <w:tcW w:w="828" w:type="dxa"/>
                </w:tcPr>
                <w:p w14:paraId="571E7D24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182</w:t>
                  </w:r>
                </w:p>
              </w:tc>
              <w:tc>
                <w:tcPr>
                  <w:tcW w:w="828" w:type="dxa"/>
                </w:tcPr>
                <w:p w14:paraId="47B3A691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158</w:t>
                  </w:r>
                </w:p>
              </w:tc>
              <w:tc>
                <w:tcPr>
                  <w:tcW w:w="828" w:type="dxa"/>
                </w:tcPr>
                <w:p w14:paraId="5209F65F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180</w:t>
                  </w:r>
                </w:p>
              </w:tc>
              <w:tc>
                <w:tcPr>
                  <w:tcW w:w="828" w:type="dxa"/>
                </w:tcPr>
                <w:p w14:paraId="633D715A" w14:textId="77777777" w:rsidR="00B83277" w:rsidRPr="00B20B24" w:rsidRDefault="00B83277" w:rsidP="008F0C3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0B24">
                    <w:rPr>
                      <w:rFonts w:ascii="Times New Roman" w:hAnsi="Times New Roman" w:cs="Times New Roman"/>
                      <w:bCs/>
                      <w:color w:val="000000" w:themeColor="text1"/>
                      <w:sz w:val="26"/>
                      <w:szCs w:val="26"/>
                    </w:rPr>
                    <w:t>178</w:t>
                  </w:r>
                </w:p>
              </w:tc>
            </w:tr>
          </w:tbl>
          <w:p w14:paraId="7620CDE9" w14:textId="77777777" w:rsidR="00B83277" w:rsidRPr="00B20B24" w:rsidRDefault="00B83277" w:rsidP="008F0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Cs/>
                <w:sz w:val="26"/>
                <w:szCs w:val="26"/>
              </w:rPr>
              <w:t>Fit a straight-line trend by the method of least square.</w:t>
            </w:r>
          </w:p>
        </w:tc>
        <w:tc>
          <w:tcPr>
            <w:tcW w:w="715" w:type="dxa"/>
          </w:tcPr>
          <w:p w14:paraId="6388493F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7E6EDB69" w14:textId="3BAA81EB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0" w:type="dxa"/>
          </w:tcPr>
          <w:p w14:paraId="7DE45010" w14:textId="3B00D953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83277" w:rsidRPr="00B20B24" w14:paraId="1932ACC4" w14:textId="77777777" w:rsidTr="00C24ACB">
        <w:tc>
          <w:tcPr>
            <w:tcW w:w="10768" w:type="dxa"/>
            <w:gridSpan w:val="5"/>
          </w:tcPr>
          <w:p w14:paraId="517539AE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OR</w:t>
            </w:r>
          </w:p>
        </w:tc>
      </w:tr>
      <w:tr w:rsidR="00B83277" w:rsidRPr="00B20B24" w14:paraId="12C7C19B" w14:textId="77777777" w:rsidTr="00C24ACB">
        <w:tc>
          <w:tcPr>
            <w:tcW w:w="538" w:type="dxa"/>
          </w:tcPr>
          <w:p w14:paraId="481AABE7" w14:textId="77777777" w:rsidR="00B83277" w:rsidRPr="00B20B24" w:rsidRDefault="00B83277" w:rsidP="008F0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821" w:type="dxa"/>
          </w:tcPr>
          <w:p w14:paraId="42418872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What are additive and multiplicative models of a time series? Explain with suitable examples.</w:t>
            </w:r>
          </w:p>
        </w:tc>
        <w:tc>
          <w:tcPr>
            <w:tcW w:w="715" w:type="dxa"/>
          </w:tcPr>
          <w:p w14:paraId="671C5AD9" w14:textId="77777777" w:rsidR="00B83277" w:rsidRPr="00B20B24" w:rsidRDefault="00B83277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10M</w:t>
            </w:r>
          </w:p>
        </w:tc>
        <w:tc>
          <w:tcPr>
            <w:tcW w:w="854" w:type="dxa"/>
          </w:tcPr>
          <w:p w14:paraId="45D62414" w14:textId="1746FB53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CO-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0" w:type="dxa"/>
          </w:tcPr>
          <w:p w14:paraId="4332E6A9" w14:textId="2A9E1C5F" w:rsidR="00B83277" w:rsidRPr="00B20B24" w:rsidRDefault="00200169" w:rsidP="008F0C3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20B24">
              <w:rPr>
                <w:rFonts w:ascii="Times New Roman" w:hAnsi="Times New Roman" w:cs="Times New Roman"/>
                <w:sz w:val="26"/>
                <w:szCs w:val="26"/>
              </w:rPr>
              <w:t>BL-</w:t>
            </w:r>
            <w:r w:rsidR="00B83277" w:rsidRPr="00B20B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145B137B" w14:textId="77777777" w:rsidR="00B83277" w:rsidRPr="00B20B24" w:rsidRDefault="00B83277" w:rsidP="00B83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50703B2" w14:textId="0EB32C7A" w:rsidR="00B83277" w:rsidRPr="00B20B24" w:rsidRDefault="00B83277" w:rsidP="00B832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0B24">
        <w:rPr>
          <w:rFonts w:ascii="Times New Roman" w:hAnsi="Times New Roman" w:cs="Times New Roman"/>
          <w:sz w:val="26"/>
          <w:szCs w:val="26"/>
        </w:rPr>
        <w:t>***</w:t>
      </w:r>
    </w:p>
    <w:p w14:paraId="04DCF0ED" w14:textId="193491F7" w:rsidR="00166A86" w:rsidRPr="00B20B24" w:rsidRDefault="00166A86" w:rsidP="003F617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  <w:r w:rsidRPr="00B20B24">
        <w:rPr>
          <w:rFonts w:ascii="Times New Roman" w:hAnsi="Times New Roman" w:cs="Times New Roman"/>
          <w:b/>
          <w:sz w:val="26"/>
          <w:szCs w:val="26"/>
          <w:lang w:eastAsia="en-IN"/>
        </w:rPr>
        <w:tab/>
      </w:r>
    </w:p>
    <w:p w14:paraId="0974E7E5" w14:textId="77777777" w:rsidR="00166A86" w:rsidRPr="00B20B24" w:rsidRDefault="00166A86" w:rsidP="00D41568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  <w:lang w:eastAsia="en-IN"/>
        </w:rPr>
      </w:pPr>
    </w:p>
    <w:sectPr w:rsidR="00166A86" w:rsidRPr="00B20B24" w:rsidSect="00B20B24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D63A5"/>
    <w:multiLevelType w:val="hybridMultilevel"/>
    <w:tmpl w:val="958A6E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5428E"/>
    <w:multiLevelType w:val="hybridMultilevel"/>
    <w:tmpl w:val="9D3A6796"/>
    <w:lvl w:ilvl="0" w:tplc="3B5A4CC2">
      <w:start w:val="1"/>
      <w:numFmt w:val="lowerRoman"/>
      <w:lvlText w:val="%1)"/>
      <w:lvlJc w:val="left"/>
      <w:pPr>
        <w:ind w:left="1080" w:hanging="72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B483C"/>
    <w:multiLevelType w:val="hybridMultilevel"/>
    <w:tmpl w:val="73169A9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36E61"/>
    <w:multiLevelType w:val="hybridMultilevel"/>
    <w:tmpl w:val="D95667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C3477"/>
    <w:multiLevelType w:val="hybridMultilevel"/>
    <w:tmpl w:val="EEA8397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1F712F"/>
    <w:multiLevelType w:val="hybridMultilevel"/>
    <w:tmpl w:val="C1D22A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7286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2445014">
    <w:abstractNumId w:val="12"/>
  </w:num>
  <w:num w:numId="3" w16cid:durableId="408845045">
    <w:abstractNumId w:val="2"/>
  </w:num>
  <w:num w:numId="4" w16cid:durableId="1460955729">
    <w:abstractNumId w:val="8"/>
  </w:num>
  <w:num w:numId="5" w16cid:durableId="512380669">
    <w:abstractNumId w:val="6"/>
  </w:num>
  <w:num w:numId="6" w16cid:durableId="816534345">
    <w:abstractNumId w:val="1"/>
  </w:num>
  <w:num w:numId="7" w16cid:durableId="1747799786">
    <w:abstractNumId w:val="3"/>
  </w:num>
  <w:num w:numId="8" w16cid:durableId="1442604156">
    <w:abstractNumId w:val="10"/>
  </w:num>
  <w:num w:numId="9" w16cid:durableId="483858086">
    <w:abstractNumId w:val="0"/>
  </w:num>
  <w:num w:numId="10" w16cid:durableId="1442266536">
    <w:abstractNumId w:val="7"/>
  </w:num>
  <w:num w:numId="11" w16cid:durableId="775096422">
    <w:abstractNumId w:val="11"/>
  </w:num>
  <w:num w:numId="12" w16cid:durableId="1791628088">
    <w:abstractNumId w:val="9"/>
  </w:num>
  <w:num w:numId="13" w16cid:durableId="1200630044">
    <w:abstractNumId w:val="4"/>
  </w:num>
  <w:num w:numId="14" w16cid:durableId="724598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60AB"/>
    <w:rsid w:val="00025404"/>
    <w:rsid w:val="00166A86"/>
    <w:rsid w:val="00180834"/>
    <w:rsid w:val="001C09D0"/>
    <w:rsid w:val="00200169"/>
    <w:rsid w:val="0026364A"/>
    <w:rsid w:val="0028060E"/>
    <w:rsid w:val="002A4F96"/>
    <w:rsid w:val="00363E6D"/>
    <w:rsid w:val="003867CC"/>
    <w:rsid w:val="003A2AEA"/>
    <w:rsid w:val="003F6172"/>
    <w:rsid w:val="0049451B"/>
    <w:rsid w:val="00494A33"/>
    <w:rsid w:val="004B6DE6"/>
    <w:rsid w:val="005916C7"/>
    <w:rsid w:val="00605F7A"/>
    <w:rsid w:val="00705790"/>
    <w:rsid w:val="007C2359"/>
    <w:rsid w:val="00800297"/>
    <w:rsid w:val="00933427"/>
    <w:rsid w:val="00936705"/>
    <w:rsid w:val="00972DEF"/>
    <w:rsid w:val="009E4A8E"/>
    <w:rsid w:val="009E7D74"/>
    <w:rsid w:val="00A563BA"/>
    <w:rsid w:val="00A80897"/>
    <w:rsid w:val="00B20B24"/>
    <w:rsid w:val="00B7034E"/>
    <w:rsid w:val="00B83277"/>
    <w:rsid w:val="00C24ACB"/>
    <w:rsid w:val="00C425BE"/>
    <w:rsid w:val="00CE2928"/>
    <w:rsid w:val="00D15AC4"/>
    <w:rsid w:val="00D16987"/>
    <w:rsid w:val="00D30706"/>
    <w:rsid w:val="00D41568"/>
    <w:rsid w:val="00D46E45"/>
    <w:rsid w:val="00DD2F91"/>
    <w:rsid w:val="00E33D35"/>
    <w:rsid w:val="00E73CB6"/>
    <w:rsid w:val="00EA1573"/>
    <w:rsid w:val="00EB3C86"/>
    <w:rsid w:val="00EC74F6"/>
    <w:rsid w:val="00F46A13"/>
    <w:rsid w:val="00F71A3D"/>
    <w:rsid w:val="00F8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6A8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35</cp:revision>
  <cp:lastPrinted>2025-12-06T07:40:00Z</cp:lastPrinted>
  <dcterms:created xsi:type="dcterms:W3CDTF">2023-03-23T04:54:00Z</dcterms:created>
  <dcterms:modified xsi:type="dcterms:W3CDTF">2025-12-06T07:49:00Z</dcterms:modified>
</cp:coreProperties>
</file>